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227"/>
      </w:tblGrid>
      <w:tr w:rsidR="00BE0102" w:rsidTr="004C0FC2">
        <w:trPr>
          <w:trHeight w:val="85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102" w:rsidRDefault="00BE0102" w:rsidP="004C0FC2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noProof/>
                <w:lang w:eastAsia="es-CL"/>
              </w:rPr>
              <w:drawing>
                <wp:anchor distT="0" distB="0" distL="114300" distR="114300" simplePos="0" relativeHeight="251659264" behindDoc="1" locked="0" layoutInCell="1" allowOverlap="1" wp14:anchorId="5E7E7AB6" wp14:editId="35368058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0</wp:posOffset>
                  </wp:positionV>
                  <wp:extent cx="453390" cy="533400"/>
                  <wp:effectExtent l="0" t="0" r="3810" b="0"/>
                  <wp:wrapThrough wrapText="bothSides">
                    <wp:wrapPolygon edited="0">
                      <wp:start x="0" y="0"/>
                      <wp:lineTo x="0" y="20829"/>
                      <wp:lineTo x="20874" y="20829"/>
                      <wp:lineTo x="20874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102" w:rsidRDefault="00BE0102" w:rsidP="004C0FC2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Colegio San José, Cerrillos</w:t>
            </w:r>
          </w:p>
          <w:p w:rsidR="00BE0102" w:rsidRDefault="00BE0102" w:rsidP="004C0FC2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Departamento Matemática </w:t>
            </w:r>
          </w:p>
          <w:p w:rsidR="00BE0102" w:rsidRDefault="00BE0102" w:rsidP="004C0FC2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Profesor Rodrigo A. Cataldo G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  <w:tr w:rsidR="00BE0102" w:rsidTr="004C0FC2">
        <w:trPr>
          <w:trHeight w:val="367"/>
        </w:trPr>
        <w:tc>
          <w:tcPr>
            <w:tcW w:w="8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102" w:rsidRDefault="00BE0102" w:rsidP="007357A3">
            <w:pPr>
              <w:tabs>
                <w:tab w:val="left" w:pos="0"/>
              </w:tabs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Guía de trabajo N°</w:t>
            </w:r>
            <w:r w:rsidR="007357A3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>. Taller Matemática</w:t>
            </w:r>
            <w:r w:rsidR="002D4F83">
              <w:rPr>
                <w:rFonts w:ascii="Arial" w:hAnsi="Arial" w:cs="Arial"/>
                <w:b/>
              </w:rPr>
              <w:t>.</w:t>
            </w:r>
          </w:p>
        </w:tc>
      </w:tr>
      <w:tr w:rsidR="00BE0102" w:rsidTr="004C0FC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102" w:rsidRDefault="00BE0102" w:rsidP="004C0FC2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02" w:rsidRDefault="00BE0102" w:rsidP="004C0FC2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</w:p>
        </w:tc>
      </w:tr>
      <w:tr w:rsidR="00BE0102" w:rsidTr="004C0FC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102" w:rsidRDefault="00BE0102" w:rsidP="004C0FC2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Curso 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102" w:rsidRDefault="00BE0102" w:rsidP="004C0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 Medio</w:t>
            </w:r>
            <w:r w:rsidR="00E4216C">
              <w:rPr>
                <w:rFonts w:ascii="Arial" w:hAnsi="Arial" w:cs="Arial"/>
              </w:rPr>
              <w:t xml:space="preserve"> Grupo </w:t>
            </w:r>
          </w:p>
        </w:tc>
      </w:tr>
      <w:tr w:rsidR="00BE0102" w:rsidTr="004C0FC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102" w:rsidRDefault="00BE0102" w:rsidP="004C0FC2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Contenidos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102" w:rsidRDefault="00BE0102" w:rsidP="000D66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Estadística y probabilidades </w:t>
            </w:r>
            <w:r w:rsidR="00B11FB7">
              <w:rPr>
                <w:rFonts w:ascii="Arial" w:hAnsi="Arial" w:cs="Arial"/>
              </w:rPr>
              <w:t xml:space="preserve">  Puntaje </w:t>
            </w:r>
            <w:r w:rsidR="000D660E">
              <w:rPr>
                <w:rFonts w:ascii="Arial" w:hAnsi="Arial" w:cs="Arial"/>
              </w:rPr>
              <w:t xml:space="preserve">20 </w:t>
            </w:r>
            <w:bookmarkStart w:id="0" w:name="_GoBack"/>
            <w:bookmarkEnd w:id="0"/>
            <w:r w:rsidR="00B11FB7">
              <w:rPr>
                <w:rFonts w:ascii="Arial" w:hAnsi="Arial" w:cs="Arial"/>
              </w:rPr>
              <w:t>puntos</w:t>
            </w:r>
          </w:p>
        </w:tc>
      </w:tr>
    </w:tbl>
    <w:p w:rsidR="00BE0102" w:rsidRDefault="00BE0102" w:rsidP="00522E83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</w:rPr>
      </w:pPr>
    </w:p>
    <w:p w:rsidR="00BD6500" w:rsidRPr="007F22E1" w:rsidRDefault="00BD6500" w:rsidP="00BD65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>Importante:</w:t>
      </w:r>
    </w:p>
    <w:p w:rsidR="00BD6500" w:rsidRPr="007F22E1" w:rsidRDefault="00BD6500" w:rsidP="00BD650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6500" w:rsidRPr="007F22E1" w:rsidRDefault="00BD6500" w:rsidP="00BD65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 xml:space="preserve">Enviar la actividad resuelta al siguiente </w:t>
      </w:r>
      <w:r>
        <w:rPr>
          <w:rFonts w:ascii="Arial" w:hAnsi="Arial" w:cs="Arial"/>
          <w:b/>
          <w:sz w:val="24"/>
          <w:szCs w:val="24"/>
        </w:rPr>
        <w:t>e</w:t>
      </w:r>
      <w:r w:rsidRPr="007F22E1">
        <w:rPr>
          <w:rFonts w:ascii="Arial" w:hAnsi="Arial" w:cs="Arial"/>
          <w:b/>
          <w:sz w:val="24"/>
          <w:szCs w:val="24"/>
        </w:rPr>
        <w:t xml:space="preserve">mail: </w:t>
      </w:r>
      <w:hyperlink r:id="rId7" w:history="1">
        <w:r w:rsidRPr="007F22E1">
          <w:rPr>
            <w:rStyle w:val="Hipervnculo"/>
            <w:rFonts w:ascii="Arial" w:hAnsi="Arial" w:cs="Arial"/>
            <w:b/>
            <w:sz w:val="24"/>
            <w:szCs w:val="24"/>
          </w:rPr>
          <w:t>kibalion11@hotmail.com</w:t>
        </w:r>
      </w:hyperlink>
      <w:r w:rsidRPr="007F22E1">
        <w:rPr>
          <w:rFonts w:ascii="Arial" w:hAnsi="Arial" w:cs="Arial"/>
          <w:b/>
          <w:sz w:val="24"/>
          <w:szCs w:val="24"/>
        </w:rPr>
        <w:t xml:space="preserve"> </w:t>
      </w:r>
    </w:p>
    <w:p w:rsidR="00BD6500" w:rsidRPr="007F22E1" w:rsidRDefault="00BD6500" w:rsidP="00BD65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>En asunto, colocar su nombre y curso.</w:t>
      </w:r>
    </w:p>
    <w:p w:rsidR="00BD6500" w:rsidRDefault="00BD6500" w:rsidP="00BD65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Fecha entrega: próxima clase según grupo de trabajo.  </w:t>
      </w:r>
      <w:r w:rsidR="003F659E">
        <w:rPr>
          <w:rFonts w:ascii="Arial" w:hAnsi="Arial" w:cs="Arial"/>
          <w:b/>
          <w:sz w:val="24"/>
          <w:szCs w:val="24"/>
        </w:rPr>
        <w:t>28</w:t>
      </w:r>
      <w:r w:rsidR="00B11FB7">
        <w:rPr>
          <w:rFonts w:ascii="Arial" w:hAnsi="Arial" w:cs="Arial"/>
          <w:b/>
          <w:sz w:val="24"/>
          <w:szCs w:val="24"/>
        </w:rPr>
        <w:t xml:space="preserve"> MAYO </w:t>
      </w:r>
    </w:p>
    <w:p w:rsidR="00BD6500" w:rsidRDefault="00BD6500" w:rsidP="00BD6500">
      <w:pPr>
        <w:spacing w:after="0" w:line="240" w:lineRule="auto"/>
        <w:jc w:val="center"/>
        <w:rPr>
          <w:rFonts w:ascii="Arial" w:hAnsi="Arial" w:cs="Arial"/>
        </w:rPr>
      </w:pPr>
    </w:p>
    <w:p w:rsidR="00445F8C" w:rsidRPr="00445F8C" w:rsidRDefault="00445F8C" w:rsidP="00BD650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6500" w:rsidRPr="00445F8C" w:rsidRDefault="00BD6500" w:rsidP="00BD650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45F8C">
        <w:rPr>
          <w:rFonts w:ascii="Arial" w:hAnsi="Arial" w:cs="Arial"/>
          <w:b/>
          <w:bCs/>
          <w:sz w:val="24"/>
          <w:szCs w:val="24"/>
        </w:rPr>
        <w:t>Actividades.</w:t>
      </w:r>
    </w:p>
    <w:p w:rsidR="00BE0102" w:rsidRPr="00445F8C" w:rsidRDefault="00BE0102" w:rsidP="00522E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B11FB7" w:rsidRPr="00B11FB7" w:rsidRDefault="00B11FB7" w:rsidP="00B11FB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F659E" w:rsidRPr="00934E22" w:rsidRDefault="003F659E" w:rsidP="003F65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34E22">
        <w:rPr>
          <w:rFonts w:ascii="Arial" w:hAnsi="Arial" w:cs="Arial"/>
          <w:b/>
          <w:bCs/>
          <w:sz w:val="24"/>
          <w:szCs w:val="24"/>
        </w:rPr>
        <w:t>Comparación de dos poblaciones.</w:t>
      </w:r>
    </w:p>
    <w:p w:rsidR="003F659E" w:rsidRPr="00934E22" w:rsidRDefault="003F659E" w:rsidP="003F65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F659E" w:rsidRPr="00934E22" w:rsidRDefault="003F659E" w:rsidP="003F659E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34E22">
        <w:rPr>
          <w:rFonts w:ascii="Arial" w:hAnsi="Arial" w:cs="Arial"/>
          <w:sz w:val="24"/>
          <w:szCs w:val="24"/>
        </w:rPr>
        <w:t>En un hospital se registró la edad de 10 mujeres y 10 hombres que fueron atendidos y la cantidad de consultas que cada uno hizo en el último año.</w:t>
      </w:r>
    </w:p>
    <w:p w:rsidR="003F659E" w:rsidRPr="00934E22" w:rsidRDefault="003F659E" w:rsidP="003F65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F659E" w:rsidRPr="00934E22" w:rsidRDefault="003F659E" w:rsidP="003F659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34E22">
        <w:rPr>
          <w:rFonts w:ascii="Arial" w:hAnsi="Arial" w:cs="Arial"/>
          <w:b/>
          <w:bCs/>
          <w:noProof/>
          <w:sz w:val="24"/>
          <w:szCs w:val="24"/>
          <w:lang w:eastAsia="es-CL"/>
        </w:rPr>
        <w:drawing>
          <wp:inline distT="0" distB="0" distL="0" distR="0" wp14:anchorId="21F3910C" wp14:editId="18104531">
            <wp:extent cx="5239910" cy="2641560"/>
            <wp:effectExtent l="0" t="0" r="0" b="698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400" cy="2641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59E" w:rsidRPr="00934E22" w:rsidRDefault="003F659E" w:rsidP="003F659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F659E" w:rsidRPr="00934E22" w:rsidRDefault="003F659E" w:rsidP="003F659E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34E22">
        <w:rPr>
          <w:rFonts w:ascii="Arial" w:hAnsi="Arial" w:cs="Arial"/>
          <w:sz w:val="24"/>
          <w:szCs w:val="24"/>
        </w:rPr>
        <w:lastRenderedPageBreak/>
        <w:t>Grafica –con distintos colores– los puntos que corresponden a la edad vs las consultas de mujeres y hombres.</w:t>
      </w:r>
      <w:r w:rsidRPr="00934E22">
        <w:rPr>
          <w:rFonts w:ascii="Arial" w:hAnsi="Arial" w:cs="Arial"/>
          <w:b/>
          <w:bCs/>
          <w:noProof/>
          <w:sz w:val="24"/>
          <w:szCs w:val="24"/>
          <w:lang w:eastAsia="es-CL"/>
        </w:rPr>
        <w:t xml:space="preserve"> </w:t>
      </w:r>
      <w:r w:rsidR="00B24275">
        <w:rPr>
          <w:rFonts w:ascii="Arial" w:hAnsi="Arial" w:cs="Arial"/>
          <w:b/>
          <w:bCs/>
          <w:noProof/>
          <w:sz w:val="24"/>
          <w:szCs w:val="24"/>
          <w:lang w:eastAsia="es-CL"/>
        </w:rPr>
        <w:t xml:space="preserve">( 4 puntos) </w:t>
      </w:r>
      <w:r w:rsidRPr="00934E22">
        <w:rPr>
          <w:rFonts w:ascii="Arial" w:hAnsi="Arial" w:cs="Arial"/>
          <w:b/>
          <w:bCs/>
          <w:noProof/>
          <w:sz w:val="24"/>
          <w:szCs w:val="24"/>
          <w:lang w:eastAsia="es-CL"/>
        </w:rPr>
        <w:drawing>
          <wp:inline distT="0" distB="0" distL="0" distR="0" wp14:anchorId="1DC91DAE" wp14:editId="47846E55">
            <wp:extent cx="4515445" cy="3061252"/>
            <wp:effectExtent l="0" t="0" r="0" b="635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5445" cy="3061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59E" w:rsidRPr="00934E22" w:rsidRDefault="003F659E" w:rsidP="003F659E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34E22">
        <w:rPr>
          <w:rFonts w:ascii="Arial" w:hAnsi="Arial" w:cs="Arial"/>
          <w:sz w:val="24"/>
          <w:szCs w:val="24"/>
        </w:rPr>
        <w:t>b. ¿Qué conclusiones –la correlación, puntos atípicos, etcétera– puedes obtener a partir de la gráfica?</w:t>
      </w:r>
      <w:r w:rsidR="00B24275">
        <w:rPr>
          <w:rFonts w:ascii="Arial" w:hAnsi="Arial" w:cs="Arial"/>
          <w:sz w:val="24"/>
          <w:szCs w:val="24"/>
        </w:rPr>
        <w:t xml:space="preserve"> </w:t>
      </w:r>
      <w:r w:rsidR="00B24275">
        <w:rPr>
          <w:rFonts w:ascii="Arial" w:hAnsi="Arial" w:cs="Arial"/>
          <w:b/>
          <w:bCs/>
          <w:noProof/>
          <w:sz w:val="24"/>
          <w:szCs w:val="24"/>
          <w:lang w:eastAsia="es-CL"/>
        </w:rPr>
        <w:t>( 4 puntos)</w:t>
      </w:r>
    </w:p>
    <w:p w:rsidR="003F659E" w:rsidRPr="00934E22" w:rsidRDefault="003F659E" w:rsidP="003F659E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F659E" w:rsidRPr="00934E22" w:rsidRDefault="003F659E" w:rsidP="003F659E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F659E" w:rsidRPr="00934E22" w:rsidRDefault="003F659E" w:rsidP="003F659E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F659E" w:rsidRPr="00934E22" w:rsidRDefault="003F659E" w:rsidP="003F659E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F659E" w:rsidRPr="00934E22" w:rsidRDefault="003F659E" w:rsidP="003F659E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F659E" w:rsidRPr="00934E22" w:rsidRDefault="003F659E" w:rsidP="003F659E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F659E" w:rsidRPr="00934E22" w:rsidRDefault="003F659E" w:rsidP="000D660E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4E22">
        <w:rPr>
          <w:rFonts w:ascii="Arial" w:hAnsi="Arial" w:cs="Arial"/>
          <w:sz w:val="24"/>
          <w:szCs w:val="24"/>
        </w:rPr>
        <w:t>Se midió la glicemia a 10 hombres y 10 mujeres, pacientes de un consultorio. Los resultados de la medición  se muestran en la tabla junto con la edad de cada uno.</w:t>
      </w:r>
    </w:p>
    <w:p w:rsidR="003F659E" w:rsidRPr="00934E22" w:rsidRDefault="003F659E" w:rsidP="003F659E">
      <w:pPr>
        <w:pStyle w:val="Prrafodelista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34E22">
        <w:rPr>
          <w:rFonts w:ascii="Arial" w:hAnsi="Arial" w:cs="Arial"/>
          <w:noProof/>
          <w:sz w:val="24"/>
          <w:szCs w:val="24"/>
          <w:lang w:eastAsia="es-CL"/>
        </w:rPr>
        <w:drawing>
          <wp:inline distT="0" distB="0" distL="0" distR="0" wp14:anchorId="795BB2F6" wp14:editId="4DED8ED6">
            <wp:extent cx="4754065" cy="2496620"/>
            <wp:effectExtent l="0" t="0" r="889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3819" cy="2496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59E" w:rsidRPr="00934E22" w:rsidRDefault="003F659E" w:rsidP="003F659E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F659E" w:rsidRPr="00934E22" w:rsidRDefault="003F659E" w:rsidP="000D660E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4E22">
        <w:rPr>
          <w:rFonts w:ascii="Arial" w:hAnsi="Arial" w:cs="Arial"/>
          <w:sz w:val="24"/>
          <w:szCs w:val="24"/>
        </w:rPr>
        <w:lastRenderedPageBreak/>
        <w:t>Compara la edad de cada grupo y luego la glicemia. Escribe tus conclusiones.</w:t>
      </w:r>
      <w:r w:rsidR="00B24275" w:rsidRPr="00B24275">
        <w:rPr>
          <w:rFonts w:ascii="Arial" w:hAnsi="Arial" w:cs="Arial"/>
          <w:b/>
          <w:bCs/>
          <w:noProof/>
          <w:sz w:val="24"/>
          <w:szCs w:val="24"/>
          <w:lang w:eastAsia="es-CL"/>
        </w:rPr>
        <w:t xml:space="preserve"> </w:t>
      </w:r>
      <w:r w:rsidR="00B24275">
        <w:rPr>
          <w:rFonts w:ascii="Arial" w:hAnsi="Arial" w:cs="Arial"/>
          <w:b/>
          <w:bCs/>
          <w:noProof/>
          <w:sz w:val="24"/>
          <w:szCs w:val="24"/>
          <w:lang w:eastAsia="es-CL"/>
        </w:rPr>
        <w:t>( 4 puntos)</w:t>
      </w:r>
    </w:p>
    <w:p w:rsidR="003F659E" w:rsidRPr="00934E22" w:rsidRDefault="003F659E" w:rsidP="000D66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4275" w:rsidRDefault="003F659E" w:rsidP="000D660E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4E22">
        <w:rPr>
          <w:rFonts w:ascii="Arial" w:hAnsi="Arial" w:cs="Arial"/>
          <w:sz w:val="24"/>
          <w:szCs w:val="24"/>
        </w:rPr>
        <w:t xml:space="preserve">Grafica la relación Edad-Glicemia de hombres </w:t>
      </w:r>
      <w:r w:rsidRPr="00934E22">
        <w:rPr>
          <w:rFonts w:ascii="Arial" w:hAnsi="Arial" w:cs="Arial"/>
          <w:noProof/>
          <w:sz w:val="24"/>
          <w:szCs w:val="24"/>
          <w:lang w:eastAsia="es-CL"/>
        </w:rPr>
        <w:drawing>
          <wp:inline distT="0" distB="0" distL="0" distR="0" wp14:anchorId="7B5FDA0C" wp14:editId="273CF7BF">
            <wp:extent cx="132072" cy="125935"/>
            <wp:effectExtent l="0" t="0" r="1905" b="762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67" cy="126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E22">
        <w:rPr>
          <w:rFonts w:ascii="Arial" w:hAnsi="Arial" w:cs="Arial"/>
          <w:sz w:val="24"/>
          <w:szCs w:val="24"/>
        </w:rPr>
        <w:t xml:space="preserve"> y </w:t>
      </w:r>
      <w:proofErr w:type="gramStart"/>
      <w:r w:rsidRPr="00934E22">
        <w:rPr>
          <w:rFonts w:ascii="Arial" w:hAnsi="Arial" w:cs="Arial"/>
          <w:sz w:val="24"/>
          <w:szCs w:val="24"/>
        </w:rPr>
        <w:t xml:space="preserve">mujeres </w:t>
      </w:r>
      <w:proofErr w:type="gramEnd"/>
      <w:r w:rsidRPr="00934E22">
        <w:rPr>
          <w:rFonts w:ascii="Arial" w:hAnsi="Arial" w:cs="Arial"/>
          <w:noProof/>
          <w:sz w:val="24"/>
          <w:szCs w:val="24"/>
          <w:lang w:eastAsia="es-CL"/>
        </w:rPr>
        <w:drawing>
          <wp:inline distT="0" distB="0" distL="0" distR="0" wp14:anchorId="68F9234A" wp14:editId="38CBC3F8">
            <wp:extent cx="119013" cy="127221"/>
            <wp:effectExtent l="0" t="0" r="0" b="635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10" cy="127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E22">
        <w:rPr>
          <w:rFonts w:ascii="Arial" w:hAnsi="Arial" w:cs="Arial"/>
          <w:sz w:val="24"/>
          <w:szCs w:val="24"/>
        </w:rPr>
        <w:t>.</w:t>
      </w:r>
    </w:p>
    <w:p w:rsidR="003F659E" w:rsidRPr="00B24275" w:rsidRDefault="00B24275" w:rsidP="000D660E">
      <w:pPr>
        <w:autoSpaceDE w:val="0"/>
        <w:autoSpaceDN w:val="0"/>
        <w:adjustRightInd w:val="0"/>
        <w:spacing w:after="0" w:line="240" w:lineRule="auto"/>
        <w:ind w:left="372" w:firstLine="708"/>
        <w:jc w:val="both"/>
        <w:rPr>
          <w:rFonts w:ascii="Arial" w:hAnsi="Arial" w:cs="Arial"/>
          <w:sz w:val="24"/>
          <w:szCs w:val="24"/>
        </w:rPr>
      </w:pPr>
      <w:r w:rsidRPr="00B24275">
        <w:rPr>
          <w:rFonts w:ascii="Arial" w:hAnsi="Arial" w:cs="Arial"/>
          <w:b/>
          <w:bCs/>
          <w:noProof/>
          <w:sz w:val="24"/>
          <w:szCs w:val="24"/>
          <w:lang w:eastAsia="es-CL"/>
        </w:rPr>
        <w:t>( 4 puntos)</w:t>
      </w:r>
    </w:p>
    <w:p w:rsidR="003F659E" w:rsidRPr="00934E22" w:rsidRDefault="003F659E" w:rsidP="003F659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34E22">
        <w:rPr>
          <w:rFonts w:ascii="Arial" w:hAnsi="Arial" w:cs="Arial"/>
          <w:noProof/>
          <w:sz w:val="24"/>
          <w:szCs w:val="24"/>
          <w:lang w:eastAsia="es-CL"/>
        </w:rPr>
        <w:drawing>
          <wp:inline distT="0" distB="0" distL="0" distR="0" wp14:anchorId="01E43552" wp14:editId="2ADE313B">
            <wp:extent cx="4219704" cy="2934031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963" cy="2934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59E" w:rsidRPr="00934E22" w:rsidRDefault="003F659E" w:rsidP="003F659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F659E" w:rsidRPr="00934E22" w:rsidRDefault="003F659E" w:rsidP="000D660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934E22">
        <w:rPr>
          <w:rFonts w:ascii="Arial" w:hAnsi="Arial" w:cs="Arial"/>
          <w:sz w:val="24"/>
          <w:szCs w:val="24"/>
        </w:rPr>
        <w:t>c. ¿Qué conclusiones sobre la relación Edad-Glicemia de hombres y mujeres (la correlación y puntos atípicos) puedes obtener a partir de la gráfica?</w:t>
      </w:r>
      <w:r w:rsidR="00B24275" w:rsidRPr="00B24275">
        <w:rPr>
          <w:rFonts w:ascii="Arial" w:hAnsi="Arial" w:cs="Arial"/>
          <w:b/>
          <w:bCs/>
          <w:noProof/>
          <w:sz w:val="24"/>
          <w:szCs w:val="24"/>
          <w:lang w:eastAsia="es-CL"/>
        </w:rPr>
        <w:t xml:space="preserve"> </w:t>
      </w:r>
      <w:r w:rsidR="00B24275">
        <w:rPr>
          <w:rFonts w:ascii="Arial" w:hAnsi="Arial" w:cs="Arial"/>
          <w:b/>
          <w:bCs/>
          <w:noProof/>
          <w:sz w:val="24"/>
          <w:szCs w:val="24"/>
          <w:lang w:eastAsia="es-CL"/>
        </w:rPr>
        <w:t>( 4 puntos)</w:t>
      </w:r>
    </w:p>
    <w:p w:rsidR="00B11FB7" w:rsidRDefault="00B11FB7" w:rsidP="00B11F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11FB7" w:rsidRDefault="00B11FB7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B11FB7" w:rsidRDefault="00B11FB7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F659E" w:rsidRDefault="00AF7986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Puntaje.</w:t>
      </w:r>
    </w:p>
    <w:tbl>
      <w:tblPr>
        <w:tblStyle w:val="Tablaconcuadrcula"/>
        <w:tblW w:w="0" w:type="auto"/>
        <w:tblInd w:w="1862" w:type="dxa"/>
        <w:tblLook w:val="04A0" w:firstRow="1" w:lastRow="0" w:firstColumn="1" w:lastColumn="0" w:noHBand="0" w:noVBand="1"/>
      </w:tblPr>
      <w:tblGrid>
        <w:gridCol w:w="2093"/>
        <w:gridCol w:w="2835"/>
      </w:tblGrid>
      <w:tr w:rsidR="003F659E" w:rsidTr="003F659E">
        <w:tc>
          <w:tcPr>
            <w:tcW w:w="2093" w:type="dxa"/>
          </w:tcPr>
          <w:p w:rsidR="003F659E" w:rsidRDefault="003F659E" w:rsidP="00CC12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Pregunta 1</w:t>
            </w:r>
          </w:p>
        </w:tc>
        <w:tc>
          <w:tcPr>
            <w:tcW w:w="2835" w:type="dxa"/>
          </w:tcPr>
          <w:p w:rsidR="003F659E" w:rsidRDefault="00B24275" w:rsidP="00CC12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</w:tr>
      <w:tr w:rsidR="003F659E" w:rsidTr="003F659E">
        <w:tc>
          <w:tcPr>
            <w:tcW w:w="2093" w:type="dxa"/>
          </w:tcPr>
          <w:p w:rsidR="003F659E" w:rsidRDefault="003F659E" w:rsidP="00CC12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Pregunta 2</w:t>
            </w:r>
          </w:p>
        </w:tc>
        <w:tc>
          <w:tcPr>
            <w:tcW w:w="2835" w:type="dxa"/>
          </w:tcPr>
          <w:p w:rsidR="003F659E" w:rsidRDefault="000D660E" w:rsidP="00CC12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</w:tr>
      <w:tr w:rsidR="00AF7986" w:rsidTr="003F659E">
        <w:tc>
          <w:tcPr>
            <w:tcW w:w="2093" w:type="dxa"/>
          </w:tcPr>
          <w:p w:rsidR="00AF7986" w:rsidRDefault="00AF7986" w:rsidP="000D660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F7986" w:rsidRDefault="00AF7986" w:rsidP="00DD6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F7986" w:rsidTr="003F659E">
        <w:tc>
          <w:tcPr>
            <w:tcW w:w="2093" w:type="dxa"/>
          </w:tcPr>
          <w:p w:rsidR="00AF7986" w:rsidRPr="00DD6611" w:rsidRDefault="00AF7986" w:rsidP="00DD6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D6611">
              <w:rPr>
                <w:rFonts w:ascii="Arial" w:hAnsi="Arial" w:cs="Arial"/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2835" w:type="dxa"/>
          </w:tcPr>
          <w:p w:rsidR="000D660E" w:rsidRPr="00DD6611" w:rsidRDefault="000D660E" w:rsidP="000D66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        20</w:t>
            </w:r>
            <w:r w:rsidR="00DD6611" w:rsidRPr="00DD6611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puntos</w:t>
            </w:r>
          </w:p>
        </w:tc>
      </w:tr>
    </w:tbl>
    <w:p w:rsidR="00AF7986" w:rsidRPr="00565B92" w:rsidRDefault="00AF7986" w:rsidP="00DD66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AF7986" w:rsidRPr="00565B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Pro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3B87"/>
    <w:multiLevelType w:val="hybridMultilevel"/>
    <w:tmpl w:val="4A16900C"/>
    <w:lvl w:ilvl="0" w:tplc="D6249F5E">
      <w:start w:val="1"/>
      <w:numFmt w:val="decimal"/>
      <w:lvlText w:val="%1."/>
      <w:lvlJc w:val="left"/>
      <w:pPr>
        <w:ind w:left="720" w:hanging="360"/>
      </w:pPr>
      <w:rPr>
        <w:rFonts w:ascii="MyriadPro-Semibold" w:hAnsi="MyriadPro-Semibold" w:cs="MyriadPro-Semibold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770A3"/>
    <w:multiLevelType w:val="hybridMultilevel"/>
    <w:tmpl w:val="83BAFE20"/>
    <w:lvl w:ilvl="0" w:tplc="D5B05BD6">
      <w:start w:val="1"/>
      <w:numFmt w:val="lowerLetter"/>
      <w:lvlText w:val="%1."/>
      <w:lvlJc w:val="left"/>
      <w:pPr>
        <w:ind w:left="720" w:hanging="360"/>
      </w:pPr>
      <w:rPr>
        <w:rFonts w:ascii="MyriadPro-Semibold" w:hAnsi="MyriadPro-Semibold" w:cs="MyriadPro-Semibold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41F7A"/>
    <w:multiLevelType w:val="hybridMultilevel"/>
    <w:tmpl w:val="4A16900C"/>
    <w:lvl w:ilvl="0" w:tplc="D6249F5E">
      <w:start w:val="1"/>
      <w:numFmt w:val="decimal"/>
      <w:lvlText w:val="%1."/>
      <w:lvlJc w:val="left"/>
      <w:pPr>
        <w:ind w:left="720" w:hanging="360"/>
      </w:pPr>
      <w:rPr>
        <w:rFonts w:ascii="MyriadPro-Semibold" w:hAnsi="MyriadPro-Semibold" w:cs="MyriadPro-Semibold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30839"/>
    <w:multiLevelType w:val="hybridMultilevel"/>
    <w:tmpl w:val="75DA97F0"/>
    <w:lvl w:ilvl="0" w:tplc="227084AE">
      <w:start w:val="1"/>
      <w:numFmt w:val="lowerLetter"/>
      <w:lvlText w:val="%1."/>
      <w:lvlJc w:val="left"/>
      <w:pPr>
        <w:ind w:left="720" w:hanging="360"/>
      </w:pPr>
      <w:rPr>
        <w:rFonts w:ascii="MyriadPro-Semibold" w:hAnsi="MyriadPro-Semibold" w:cs="MyriadPro-Semibold" w:hint="default"/>
        <w:color w:val="E1346E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570C01"/>
    <w:multiLevelType w:val="hybridMultilevel"/>
    <w:tmpl w:val="ED740942"/>
    <w:lvl w:ilvl="0" w:tplc="AD62FB2E">
      <w:start w:val="1"/>
      <w:numFmt w:val="decimal"/>
      <w:lvlText w:val="%1."/>
      <w:lvlJc w:val="left"/>
      <w:pPr>
        <w:ind w:left="720" w:hanging="360"/>
      </w:pPr>
      <w:rPr>
        <w:rFonts w:ascii="MyriadPro-Semibold" w:hAnsi="MyriadPro-Semibold" w:cs="MyriadPro-Semibold"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046B51"/>
    <w:multiLevelType w:val="hybridMultilevel"/>
    <w:tmpl w:val="E22A0A76"/>
    <w:lvl w:ilvl="0" w:tplc="B5841A1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FA84B78"/>
    <w:multiLevelType w:val="hybridMultilevel"/>
    <w:tmpl w:val="47560508"/>
    <w:lvl w:ilvl="0" w:tplc="686679F6">
      <w:start w:val="1"/>
      <w:numFmt w:val="lowerLetter"/>
      <w:lvlText w:val="%1."/>
      <w:lvlJc w:val="left"/>
      <w:pPr>
        <w:ind w:left="1080" w:hanging="360"/>
      </w:pPr>
      <w:rPr>
        <w:rFonts w:ascii="MyriadPro-Semibold" w:hAnsi="MyriadPro-Semibold" w:cs="MyriadPro-Semibold"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567413"/>
    <w:multiLevelType w:val="hybridMultilevel"/>
    <w:tmpl w:val="CD12B034"/>
    <w:lvl w:ilvl="0" w:tplc="AF3C312C">
      <w:start w:val="1"/>
      <w:numFmt w:val="decimal"/>
      <w:lvlText w:val="%1."/>
      <w:lvlJc w:val="left"/>
      <w:pPr>
        <w:ind w:left="720" w:hanging="360"/>
      </w:pPr>
      <w:rPr>
        <w:rFonts w:ascii="MyriadPro-Semibold" w:hAnsi="MyriadPro-Semibold" w:cs="MyriadPro-Semibold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A1"/>
    <w:rsid w:val="00025551"/>
    <w:rsid w:val="000575E8"/>
    <w:rsid w:val="000D660E"/>
    <w:rsid w:val="001A5200"/>
    <w:rsid w:val="002226D2"/>
    <w:rsid w:val="002D4F83"/>
    <w:rsid w:val="003F659E"/>
    <w:rsid w:val="00445F8C"/>
    <w:rsid w:val="004B681A"/>
    <w:rsid w:val="00522E83"/>
    <w:rsid w:val="00540871"/>
    <w:rsid w:val="00565B92"/>
    <w:rsid w:val="007357A3"/>
    <w:rsid w:val="007C3AB3"/>
    <w:rsid w:val="007E2258"/>
    <w:rsid w:val="00995CC5"/>
    <w:rsid w:val="00AB5A93"/>
    <w:rsid w:val="00AC75BA"/>
    <w:rsid w:val="00AF7986"/>
    <w:rsid w:val="00B11FB7"/>
    <w:rsid w:val="00B24275"/>
    <w:rsid w:val="00BD6500"/>
    <w:rsid w:val="00BE0102"/>
    <w:rsid w:val="00C26CEA"/>
    <w:rsid w:val="00CF5392"/>
    <w:rsid w:val="00DC26A1"/>
    <w:rsid w:val="00DD6611"/>
    <w:rsid w:val="00E4216C"/>
    <w:rsid w:val="00E62CAE"/>
    <w:rsid w:val="00F5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2E83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BD6500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650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F7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2E83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BD6500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650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F7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hyperlink" Target="mailto:kibalion11@hotmail.com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225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 R</dc:creator>
  <cp:lastModifiedBy>BB R</cp:lastModifiedBy>
  <cp:revision>7</cp:revision>
  <dcterms:created xsi:type="dcterms:W3CDTF">2021-05-09T22:02:00Z</dcterms:created>
  <dcterms:modified xsi:type="dcterms:W3CDTF">2021-05-09T22:09:00Z</dcterms:modified>
</cp:coreProperties>
</file>